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BA65" w14:textId="54DDA33B" w:rsidR="00E56717" w:rsidRDefault="00E56717" w:rsidP="00B26981">
      <w:pPr>
        <w:widowControl w:val="0"/>
        <w:overflowPunct w:val="0"/>
        <w:jc w:val="center"/>
        <w:textAlignment w:val="baseline"/>
        <w:rPr>
          <w:rFonts w:ascii="ＭＳ ゴシック" w:eastAsia="ＭＳ ゴシック" w:hAnsi="ＭＳ ゴシック" w:cs="ＭＳ 明朝"/>
          <w:color w:val="000000"/>
          <w:kern w:val="0"/>
          <w:szCs w:val="22"/>
          <w14:ligatures w14:val="none"/>
        </w:rPr>
      </w:pPr>
      <w:r w:rsidRPr="00B26981">
        <w:rPr>
          <w:rFonts w:ascii="ＭＳ ゴシック" w:eastAsia="ＭＳ ゴシック" w:hAnsi="ＭＳ ゴシック" w:cs="ＭＳ 明朝"/>
          <w:noProof/>
          <w:color w:val="000000"/>
          <w:kern w:val="0"/>
          <w:szCs w:val="22"/>
          <w14:ligatures w14:val="none"/>
        </w:rPr>
        <mc:AlternateContent>
          <mc:Choice Requires="wps">
            <w:drawing>
              <wp:anchor distT="0" distB="0" distL="114300" distR="114300" simplePos="0" relativeHeight="251660288" behindDoc="0" locked="0" layoutInCell="1" allowOverlap="1" wp14:anchorId="26D76FD2" wp14:editId="37665974">
                <wp:simplePos x="0" y="0"/>
                <wp:positionH relativeFrom="column">
                  <wp:posOffset>-176530</wp:posOffset>
                </wp:positionH>
                <wp:positionV relativeFrom="paragraph">
                  <wp:posOffset>-296545</wp:posOffset>
                </wp:positionV>
                <wp:extent cx="2171700" cy="209550"/>
                <wp:effectExtent l="0" t="0" r="0" b="0"/>
                <wp:wrapNone/>
                <wp:docPr id="33891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E637" w14:textId="77777777" w:rsidR="00B26981" w:rsidRPr="00E56717" w:rsidRDefault="00B26981" w:rsidP="00B26981">
                            <w:pPr>
                              <w:rPr>
                                <w:rFonts w:ascii="ＭＳ 明朝" w:eastAsia="ＭＳ 明朝" w:hAnsi="ＭＳ 明朝"/>
                                <w:sz w:val="21"/>
                                <w:szCs w:val="21"/>
                              </w:rPr>
                            </w:pPr>
                            <w:r w:rsidRPr="00E56717">
                              <w:rPr>
                                <w:rFonts w:ascii="ＭＳ 明朝" w:eastAsia="ＭＳ 明朝" w:hAnsi="ＭＳ 明朝" w:hint="eastAsia"/>
                                <w:sz w:val="21"/>
                                <w:szCs w:val="21"/>
                              </w:rPr>
                              <w:t>様式第3号（第4条2項関係）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76FD2" id="_x0000_t202" coordsize="21600,21600" o:spt="202" path="m,l,21600r21600,l21600,xe">
                <v:stroke joinstyle="miter"/>
                <v:path gradientshapeok="t" o:connecttype="rect"/>
              </v:shapetype>
              <v:shape id="テキスト ボックス 2" o:spid="_x0000_s1026" type="#_x0000_t202" style="position:absolute;left:0;text-align:left;margin-left:-13.9pt;margin-top:-23.35pt;width:17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" filled="f" stroked="f">
                <v:textbox inset="0,0,0,0">
                  <w:txbxContent>
                    <w:p w14:paraId="5064E637" w14:textId="77777777" w:rsidR="00B26981" w:rsidRPr="00E56717" w:rsidRDefault="00B26981" w:rsidP="00B26981">
                      <w:pPr>
                        <w:rPr>
                          <w:rFonts w:ascii="ＭＳ 明朝" w:eastAsia="ＭＳ 明朝" w:hAnsi="ＭＳ 明朝"/>
                          <w:sz w:val="21"/>
                          <w:szCs w:val="21"/>
                        </w:rPr>
                      </w:pPr>
                      <w:r w:rsidRPr="00E56717">
                        <w:rPr>
                          <w:rFonts w:ascii="ＭＳ 明朝" w:eastAsia="ＭＳ 明朝" w:hAnsi="ＭＳ 明朝" w:hint="eastAsia"/>
                          <w:sz w:val="21"/>
                          <w:szCs w:val="21"/>
                        </w:rPr>
                        <w:t>様式第3号（第4条2項関係）</w:t>
                      </w:r>
                    </w:p>
                  </w:txbxContent>
                </v:textbox>
              </v:shape>
            </w:pict>
          </mc:Fallback>
        </mc:AlternateContent>
      </w:r>
    </w:p>
    <w:p w14:paraId="5C6CDA49" w14:textId="258E684D" w:rsidR="00B26981" w:rsidRPr="00B26981" w:rsidRDefault="00B26981" w:rsidP="00B26981">
      <w:pPr>
        <w:widowControl w:val="0"/>
        <w:overflowPunct w:val="0"/>
        <w:jc w:val="center"/>
        <w:textAlignment w:val="baseline"/>
        <w:rPr>
          <w:rFonts w:ascii="ＭＳ ゴシック" w:eastAsia="ＭＳ ゴシック" w:hAnsi="ＭＳ ゴシック" w:cs="Times New Roman"/>
          <w:color w:val="000000"/>
          <w:spacing w:val="8"/>
          <w:kern w:val="0"/>
          <w:szCs w:val="22"/>
          <w14:ligatures w14:val="none"/>
        </w:rPr>
      </w:pPr>
      <w:r w:rsidRPr="00B26981">
        <w:rPr>
          <w:rFonts w:ascii="ＭＳ ゴシック" w:eastAsia="ＭＳ ゴシック" w:hAnsi="ＭＳ ゴシック" w:cs="ＭＳ 明朝" w:hint="eastAsia"/>
          <w:color w:val="000000"/>
          <w:kern w:val="0"/>
          <w:szCs w:val="22"/>
          <w14:ligatures w14:val="none"/>
        </w:rPr>
        <w:t>公益財団法人秋田県国際交流協会</w:t>
      </w:r>
      <w:r w:rsidR="006C691F">
        <w:rPr>
          <w:rFonts w:ascii="ＭＳ ゴシック" w:eastAsia="ＭＳ ゴシック" w:hAnsi="ＭＳ ゴシック" w:cs="ＭＳ 明朝" w:hint="eastAsia"/>
          <w:color w:val="000000"/>
          <w:kern w:val="0"/>
          <w:szCs w:val="22"/>
          <w14:ligatures w14:val="none"/>
        </w:rPr>
        <w:t>における</w:t>
      </w:r>
      <w:r w:rsidRPr="00B26981">
        <w:rPr>
          <w:rFonts w:ascii="ＭＳ ゴシック" w:eastAsia="ＭＳ ゴシック" w:hAnsi="ＭＳ ゴシック" w:cs="ＭＳ 明朝" w:hint="eastAsia"/>
          <w:color w:val="000000"/>
          <w:kern w:val="0"/>
          <w:szCs w:val="22"/>
          <w14:ligatures w14:val="none"/>
        </w:rPr>
        <w:t>インターンシップに関する協定書</w:t>
      </w:r>
    </w:p>
    <w:p w14:paraId="0ED96A76"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45D5DBF3" w14:textId="4748E263"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公益財団法人秋田県国際交流協会インターンシップ実施要綱（以下「要綱」という。）第４条の規定に基づき、公益財団法人秋田県国際交流協会（以下「甲」という｡）と○○○〇（以下「乙」という｡）は、乙に在</w:t>
      </w:r>
      <w:r w:rsidR="006C691F">
        <w:rPr>
          <w:rFonts w:ascii="ＭＳ 明朝" w:eastAsia="ＭＳ 明朝" w:hAnsi="ＭＳ 明朝" w:cs="ＭＳ 明朝" w:hint="eastAsia"/>
          <w:color w:val="000000"/>
          <w:kern w:val="0"/>
          <w:szCs w:val="22"/>
          <w14:ligatures w14:val="none"/>
        </w:rPr>
        <w:t>籍</w:t>
      </w:r>
      <w:r w:rsidRPr="00B26981">
        <w:rPr>
          <w:rFonts w:ascii="ＭＳ 明朝" w:eastAsia="ＭＳ 明朝" w:hAnsi="ＭＳ 明朝" w:cs="ＭＳ 明朝" w:hint="eastAsia"/>
          <w:color w:val="000000"/>
          <w:kern w:val="0"/>
          <w:szCs w:val="22"/>
          <w14:ligatures w14:val="none"/>
        </w:rPr>
        <w:t>する学生（以下「インターン」という。）に実習等をさせることに関し、次のとおり協定を締結する。</w:t>
      </w:r>
    </w:p>
    <w:p w14:paraId="3863E420"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6B337A36"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１</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趣旨</w:t>
      </w:r>
    </w:p>
    <w:p w14:paraId="30E45A9C"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甲は、インターンの就業意識の向上に寄与するとともに、県内の国際交流や多文化共生に関する様々な取組への理解を深めてもらうため受け入れるものとする。</w:t>
      </w:r>
    </w:p>
    <w:p w14:paraId="4374E937"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7723B4F3"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２</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対象者等</w:t>
      </w:r>
    </w:p>
    <w:p w14:paraId="2FE1C38B"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甲が受け入れるインターンの氏名、受入期間及び場所は別紙「インターンシップ対象者名簿」のとおりとする。</w:t>
      </w:r>
    </w:p>
    <w:p w14:paraId="03176951"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342FF648"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３</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実習時間</w:t>
      </w:r>
    </w:p>
    <w:p w14:paraId="2F08084B"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実習時間は、原則として月曜日から金曜日まで（国民の祝日に関する法律（昭和23年法律第178号）に規定する祝日を除く。）の午前10時から午後４時までとする。</w:t>
      </w:r>
    </w:p>
    <w:p w14:paraId="6232F172"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57659833"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４</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インターンの服務等</w:t>
      </w:r>
    </w:p>
    <w:p w14:paraId="6F8CCB0B"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ＭＳ 明朝"/>
          <w:color w:val="000000"/>
          <w:kern w:val="0"/>
          <w:szCs w:val="22"/>
          <w14:ligatures w14:val="none"/>
        </w:rPr>
      </w:pPr>
      <w:r w:rsidRPr="00B26981">
        <w:rPr>
          <w:rFonts w:ascii="ＭＳ 明朝" w:eastAsia="ＭＳ 明朝" w:hAnsi="ＭＳ 明朝" w:cs="ＭＳ 明朝" w:hint="eastAsia"/>
          <w:color w:val="000000"/>
          <w:kern w:val="0"/>
          <w:szCs w:val="22"/>
          <w14:ligatures w14:val="none"/>
        </w:rPr>
        <w:t>(1)</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インターンは協会職員の身分を有しないが、対外的に協会の信用を傷つけ、又は協会の不名誉となるような行為を行ってはならない。</w:t>
      </w:r>
    </w:p>
    <w:p w14:paraId="07566221"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ＭＳ 明朝"/>
          <w:color w:val="000000"/>
          <w:kern w:val="0"/>
          <w:szCs w:val="22"/>
          <w14:ligatures w14:val="none"/>
        </w:rPr>
      </w:pPr>
      <w:r w:rsidRPr="00B26981">
        <w:rPr>
          <w:rFonts w:ascii="ＭＳ 明朝" w:eastAsia="ＭＳ 明朝" w:hAnsi="ＭＳ 明朝" w:cs="ＭＳ 明朝" w:hint="eastAsia"/>
          <w:color w:val="000000"/>
          <w:kern w:val="0"/>
          <w:szCs w:val="22"/>
          <w14:ligatures w14:val="none"/>
        </w:rPr>
        <w:t>(2)</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インターンは、実習時間中、専ら所定の実習に従事し、実習目的の達成に努めなければならない。</w:t>
      </w:r>
    </w:p>
    <w:p w14:paraId="17FF4CA7"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ＭＳ 明朝"/>
          <w:color w:val="000000"/>
          <w:kern w:val="0"/>
          <w:szCs w:val="22"/>
          <w14:ligatures w14:val="none"/>
        </w:rPr>
      </w:pPr>
      <w:r w:rsidRPr="00B26981">
        <w:rPr>
          <w:rFonts w:ascii="ＭＳ 明朝" w:eastAsia="ＭＳ 明朝" w:hAnsi="ＭＳ 明朝" w:cs="ＭＳ 明朝" w:hint="eastAsia"/>
          <w:color w:val="000000"/>
          <w:kern w:val="0"/>
          <w:szCs w:val="22"/>
          <w14:ligatures w14:val="none"/>
        </w:rPr>
        <w:t>(3)</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インターンは、実習時間中、協会職員が遵守すべき法令等を同じく遵守し、指導監督等を担当する職員（以下「協会担当者」という。）の指導、指示等に従わなければならない。</w:t>
      </w:r>
    </w:p>
    <w:p w14:paraId="382C7324"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ＭＳ 明朝"/>
          <w:color w:val="000000"/>
          <w:kern w:val="0"/>
          <w:szCs w:val="22"/>
          <w14:ligatures w14:val="none"/>
        </w:rPr>
      </w:pPr>
      <w:r w:rsidRPr="00B26981">
        <w:rPr>
          <w:rFonts w:ascii="ＭＳ 明朝" w:eastAsia="ＭＳ 明朝" w:hAnsi="ＭＳ 明朝" w:cs="ＭＳ 明朝" w:hint="eastAsia"/>
          <w:color w:val="000000"/>
          <w:kern w:val="0"/>
          <w:szCs w:val="22"/>
          <w14:ligatures w14:val="none"/>
        </w:rPr>
        <w:t>(4)</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インターンは、実習により知り得た情報（公開されているものは除く。）を外部に漏らしてはならない。インターンシップ終了後においても同様とする。</w:t>
      </w:r>
    </w:p>
    <w:p w14:paraId="1C4A0911"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ＭＳ 明朝"/>
          <w:color w:val="000000"/>
          <w:kern w:val="0"/>
          <w:szCs w:val="22"/>
          <w14:ligatures w14:val="none"/>
        </w:rPr>
      </w:pPr>
      <w:r w:rsidRPr="00B26981">
        <w:rPr>
          <w:rFonts w:ascii="ＭＳ 明朝" w:eastAsia="ＭＳ 明朝" w:hAnsi="ＭＳ 明朝" w:cs="ＭＳ 明朝" w:hint="eastAsia"/>
          <w:color w:val="000000"/>
          <w:kern w:val="0"/>
          <w:szCs w:val="22"/>
          <w14:ligatures w14:val="none"/>
        </w:rPr>
        <w:t>(5)</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インターンは、実習の成果として論文等を外部に発表する場合には、事前に協会の承認を得なければならない。</w:t>
      </w:r>
    </w:p>
    <w:p w14:paraId="5F4A949C"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ＭＳ 明朝"/>
          <w:color w:val="000000"/>
          <w:kern w:val="0"/>
          <w:szCs w:val="22"/>
          <w14:ligatures w14:val="none"/>
        </w:rPr>
      </w:pPr>
      <w:r w:rsidRPr="00B26981">
        <w:rPr>
          <w:rFonts w:ascii="ＭＳ 明朝" w:eastAsia="ＭＳ 明朝" w:hAnsi="ＭＳ 明朝" w:cs="ＭＳ 明朝" w:hint="eastAsia"/>
          <w:color w:val="000000"/>
          <w:kern w:val="0"/>
          <w:szCs w:val="22"/>
          <w14:ligatures w14:val="none"/>
        </w:rPr>
        <w:t>(6)</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は、病気等のため予定されていた実習を受けることができない場合には、あらかじめ協会担当者にその旨を連絡しなければならない。やむを得ない場合には、事後、速やかに協会担当者にその旨連絡しなければならない。</w:t>
      </w:r>
    </w:p>
    <w:p w14:paraId="4B3410CB"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277519B5" w14:textId="16A56C69"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５</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報酬等</w:t>
      </w:r>
    </w:p>
    <w:p w14:paraId="5268060D" w14:textId="2C2EFD5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甲は、インターンに対して、報酬・賃金、居住地から実習地までの交通費、食費その他実習に伴ういかなる経済的負担も行わない。</w:t>
      </w:r>
    </w:p>
    <w:p w14:paraId="7BBCFDA1" w14:textId="75A16EB0"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1C5B12AF" w14:textId="0627B22D"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６</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インターンシップ中における事故責任等</w:t>
      </w:r>
    </w:p>
    <w:p w14:paraId="6CE88D87" w14:textId="633CC3BF" w:rsidR="00B26981" w:rsidRPr="00B26981" w:rsidRDefault="008C50C3" w:rsidP="00B26981">
      <w:pPr>
        <w:widowControl w:val="0"/>
        <w:overflowPunct w:val="0"/>
        <w:ind w:leftChars="150" w:left="567" w:hangingChars="100" w:hanging="227"/>
        <w:jc w:val="both"/>
        <w:textAlignment w:val="baseline"/>
        <w:rPr>
          <w:rFonts w:ascii="ＭＳ 明朝" w:eastAsia="ＭＳ 明朝" w:hAnsi="ＭＳ 明朝" w:cs="Times New Roman"/>
          <w:color w:val="000000"/>
          <w:spacing w:val="8"/>
          <w:kern w:val="0"/>
          <w:szCs w:val="22"/>
          <w14:ligatures w14:val="none"/>
        </w:rPr>
      </w:pPr>
      <w:r>
        <w:rPr>
          <w:rFonts w:ascii="ＭＳ 明朝" w:eastAsia="ＭＳ 明朝" w:hAnsi="ＭＳ 明朝" w:cs="ＭＳ 明朝" w:hint="eastAsia"/>
          <w:noProof/>
          <w:color w:val="000000"/>
          <w:kern w:val="0"/>
          <w:szCs w:val="22"/>
        </w:rPr>
        <mc:AlternateContent>
          <mc:Choice Requires="wps">
            <w:drawing>
              <wp:anchor distT="0" distB="0" distL="114300" distR="114300" simplePos="0" relativeHeight="251668480" behindDoc="0" locked="0" layoutInCell="1" allowOverlap="1" wp14:anchorId="698792EF" wp14:editId="2488B7C2">
                <wp:simplePos x="0" y="0"/>
                <wp:positionH relativeFrom="column">
                  <wp:posOffset>2628900</wp:posOffset>
                </wp:positionH>
                <wp:positionV relativeFrom="paragraph">
                  <wp:posOffset>488315</wp:posOffset>
                </wp:positionV>
                <wp:extent cx="666750" cy="276225"/>
                <wp:effectExtent l="0" t="0" r="0" b="9525"/>
                <wp:wrapNone/>
                <wp:docPr id="559239377" name="テキスト ボックス 6"/>
                <wp:cNvGraphicFramePr/>
                <a:graphic xmlns:a="http://schemas.openxmlformats.org/drawingml/2006/main">
                  <a:graphicData uri="http://schemas.microsoft.com/office/word/2010/wordprocessingShape">
                    <wps:wsp>
                      <wps:cNvSpPr txBox="1"/>
                      <wps:spPr>
                        <a:xfrm>
                          <a:off x="0" y="0"/>
                          <a:ext cx="666750" cy="276225"/>
                        </a:xfrm>
                        <a:prstGeom prst="rect">
                          <a:avLst/>
                        </a:prstGeom>
                        <a:noFill/>
                        <a:ln w="6350">
                          <a:noFill/>
                        </a:ln>
                      </wps:spPr>
                      <wps:txbx>
                        <w:txbxContent>
                          <w:p w14:paraId="60712B79" w14:textId="77777777" w:rsidR="008C50C3" w:rsidRPr="008C50C3" w:rsidRDefault="008C50C3" w:rsidP="008C50C3">
                            <w:pPr>
                              <w:jc w:val="center"/>
                              <w:rPr>
                                <w:rFonts w:ascii="ＭＳ 明朝" w:eastAsia="ＭＳ 明朝" w:hAnsi="ＭＳ 明朝"/>
                                <w:szCs w:val="22"/>
                              </w:rPr>
                            </w:pPr>
                            <w:r w:rsidRPr="008C50C3">
                              <w:rPr>
                                <w:rFonts w:ascii="ＭＳ 明朝" w:eastAsia="ＭＳ 明朝" w:hAnsi="ＭＳ 明朝" w:hint="eastAsia"/>
                                <w:szCs w:val="22"/>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98792EF" id="テキスト ボックス 6" o:spid="_x0000_s1027" type="#_x0000_t202" style="position:absolute;left:0;text-align:left;margin-left:207pt;margin-top:38.45pt;width:52.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" filled="f" stroked="f" strokeweight=".5pt">
                <v:textbox inset="0,0,0,0">
                  <w:txbxContent>
                    <w:p w14:paraId="60712B79" w14:textId="77777777" w:rsidR="008C50C3" w:rsidRPr="008C50C3" w:rsidRDefault="008C50C3" w:rsidP="008C50C3">
                      <w:pPr>
                        <w:jc w:val="center"/>
                        <w:rPr>
                          <w:rFonts w:ascii="ＭＳ 明朝" w:eastAsia="ＭＳ 明朝" w:hAnsi="ＭＳ 明朝"/>
                          <w:szCs w:val="22"/>
                        </w:rPr>
                      </w:pPr>
                      <w:r w:rsidRPr="008C50C3">
                        <w:rPr>
                          <w:rFonts w:ascii="ＭＳ 明朝" w:eastAsia="ＭＳ 明朝" w:hAnsi="ＭＳ 明朝" w:hint="eastAsia"/>
                          <w:szCs w:val="22"/>
                        </w:rPr>
                        <w:t>１</w:t>
                      </w:r>
                    </w:p>
                  </w:txbxContent>
                </v:textbox>
              </v:shape>
            </w:pict>
          </mc:Fallback>
        </mc:AlternateContent>
      </w:r>
      <w:r w:rsidR="00B26981" w:rsidRPr="00B26981">
        <w:rPr>
          <w:rFonts w:ascii="ＭＳ 明朝" w:eastAsia="ＭＳ 明朝" w:hAnsi="ＭＳ 明朝" w:cs="ＭＳ 明朝"/>
          <w:color w:val="000000"/>
          <w:kern w:val="0"/>
          <w:szCs w:val="22"/>
          <w14:ligatures w14:val="none"/>
        </w:rPr>
        <w:t xml:space="preserve">(1) </w:t>
      </w:r>
      <w:r w:rsidR="00B26981" w:rsidRPr="00B26981">
        <w:rPr>
          <w:rFonts w:ascii="ＭＳ 明朝" w:eastAsia="ＭＳ 明朝" w:hAnsi="ＭＳ 明朝" w:cs="ＭＳ 明朝" w:hint="eastAsia"/>
          <w:color w:val="000000"/>
          <w:kern w:val="0"/>
          <w:szCs w:val="22"/>
          <w14:ligatures w14:val="none"/>
        </w:rPr>
        <w:t>インターンは、インターンシップ中の事故に備え、傷害保険及び損害賠償保険に加</w:t>
      </w:r>
      <w:r w:rsidR="00B26981" w:rsidRPr="00B26981">
        <w:rPr>
          <w:rFonts w:ascii="ＭＳ 明朝" w:eastAsia="ＭＳ 明朝" w:hAnsi="ＭＳ 明朝" w:cs="ＭＳ 明朝" w:hint="eastAsia"/>
          <w:color w:val="000000"/>
          <w:kern w:val="0"/>
          <w:szCs w:val="22"/>
          <w14:ligatures w14:val="none"/>
        </w:rPr>
        <w:lastRenderedPageBreak/>
        <w:t>入しておくとともに、実習中の事故に関しては、自らの責任において対応しなければならない。</w:t>
      </w:r>
    </w:p>
    <w:p w14:paraId="308A5899" w14:textId="77777777" w:rsidR="00B26981" w:rsidRPr="00B26981" w:rsidRDefault="00B26981" w:rsidP="00B26981">
      <w:pPr>
        <w:widowControl w:val="0"/>
        <w:overflowPunct w:val="0"/>
        <w:ind w:leftChars="150" w:left="567" w:hangingChars="100" w:hanging="227"/>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color w:val="000000"/>
          <w:kern w:val="0"/>
          <w:szCs w:val="22"/>
          <w14:ligatures w14:val="none"/>
        </w:rPr>
        <w:t xml:space="preserve">(2) </w:t>
      </w:r>
      <w:r w:rsidRPr="00B26981">
        <w:rPr>
          <w:rFonts w:ascii="ＭＳ 明朝" w:eastAsia="ＭＳ 明朝" w:hAnsi="ＭＳ 明朝" w:cs="ＭＳ 明朝" w:hint="eastAsia"/>
          <w:color w:val="000000"/>
          <w:kern w:val="0"/>
          <w:szCs w:val="22"/>
          <w14:ligatures w14:val="none"/>
        </w:rPr>
        <w:t>乙及びインターンは、実習生が故意又は過失をもって要綱第６条の規定に反する行為により、甲又は第三者に対して損害を与えた場合は、これらに対して連帯して責任を負わなければならない。</w:t>
      </w:r>
    </w:p>
    <w:p w14:paraId="4675B66E"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2CE4736D"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７</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インターンシップの中止</w:t>
      </w:r>
    </w:p>
    <w:p w14:paraId="532CF1CA"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甲は、次の各号のいずれかに該当することを認めるときは、インターンシップを中止することができる。この場合、甲は乙にその旨通知するものとする。</w:t>
      </w:r>
    </w:p>
    <w:p w14:paraId="7E44C060"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(1)</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インターンが第６条の規定による服務義務に従わない場合、その他実習等を継続することが困難であるとき。</w:t>
      </w:r>
    </w:p>
    <w:p w14:paraId="2E951597"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(2)</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実習等を継続することによ</w:t>
      </w:r>
      <w:r w:rsidRPr="00B26981">
        <w:rPr>
          <w:rFonts w:ascii="ＭＳ 明朝" w:eastAsia="ＭＳ 明朝" w:hAnsi="ＭＳ 明朝" w:cs="ＭＳ 明朝" w:hint="eastAsia"/>
          <w:color w:val="000000"/>
          <w:spacing w:val="-8"/>
          <w:kern w:val="0"/>
          <w:szCs w:val="22"/>
          <w14:ligatures w14:val="none"/>
        </w:rPr>
        <w:t>り、協会の</w:t>
      </w:r>
      <w:r w:rsidRPr="00B26981">
        <w:rPr>
          <w:rFonts w:ascii="ＭＳ 明朝" w:eastAsia="ＭＳ 明朝" w:hAnsi="ＭＳ 明朝" w:cs="ＭＳ 明朝" w:hint="eastAsia"/>
          <w:color w:val="000000"/>
          <w:kern w:val="0"/>
          <w:szCs w:val="22"/>
          <w14:ligatures w14:val="none"/>
        </w:rPr>
        <w:t>業務に支障が生</w:t>
      </w:r>
      <w:r w:rsidRPr="00B26981">
        <w:rPr>
          <w:rFonts w:ascii="ＭＳ 明朝" w:eastAsia="ＭＳ 明朝" w:hAnsi="ＭＳ 明朝" w:cs="ＭＳ 明朝" w:hint="eastAsia"/>
          <w:color w:val="000000"/>
          <w:spacing w:val="-8"/>
          <w:kern w:val="0"/>
          <w:szCs w:val="22"/>
          <w14:ligatures w14:val="none"/>
        </w:rPr>
        <w:t>じる、</w:t>
      </w:r>
      <w:r w:rsidRPr="00B26981">
        <w:rPr>
          <w:rFonts w:ascii="ＭＳ 明朝" w:eastAsia="ＭＳ 明朝" w:hAnsi="ＭＳ 明朝" w:cs="ＭＳ 明朝" w:hint="eastAsia"/>
          <w:color w:val="000000"/>
          <w:kern w:val="0"/>
          <w:szCs w:val="22"/>
          <w14:ligatures w14:val="none"/>
        </w:rPr>
        <w:t>又はその恐れがあるとき。</w:t>
      </w:r>
    </w:p>
    <w:p w14:paraId="286A1F4B" w14:textId="77777777" w:rsidR="00B26981" w:rsidRPr="00B26981" w:rsidRDefault="00B26981" w:rsidP="00B26981">
      <w:pPr>
        <w:widowControl w:val="0"/>
        <w:overflowPunct w:val="0"/>
        <w:ind w:leftChars="100" w:left="567" w:hangingChars="150" w:hanging="34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(3)</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インターンシップにおける目標の達成が明らかに困難であると認められるとき。</w:t>
      </w:r>
    </w:p>
    <w:p w14:paraId="0A3F4722"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38989062"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８</w:t>
      </w:r>
      <w:r w:rsidRPr="00B26981">
        <w:rPr>
          <w:rFonts w:ascii="ＭＳ 明朝" w:eastAsia="ＭＳ 明朝" w:hAnsi="ＭＳ 明朝" w:cs="ＭＳ 明朝"/>
          <w:color w:val="000000"/>
          <w:kern w:val="0"/>
          <w:szCs w:val="22"/>
          <w14:ligatures w14:val="none"/>
        </w:rPr>
        <w:t xml:space="preserve"> </w:t>
      </w:r>
      <w:r w:rsidRPr="00B26981">
        <w:rPr>
          <w:rFonts w:ascii="ＭＳ 明朝" w:eastAsia="ＭＳ 明朝" w:hAnsi="ＭＳ 明朝" w:cs="ＭＳ 明朝" w:hint="eastAsia"/>
          <w:color w:val="000000"/>
          <w:kern w:val="0"/>
          <w:szCs w:val="22"/>
          <w14:ligatures w14:val="none"/>
        </w:rPr>
        <w:t>その他</w:t>
      </w:r>
    </w:p>
    <w:p w14:paraId="4FE7DFCF"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この協定に定めのない事項及びこの協定に関し疑義を生じた事項については、甲乙協議のうえ定めるものとする。</w:t>
      </w:r>
    </w:p>
    <w:p w14:paraId="0D81EABC"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4C16DC4D"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240E640B" w14:textId="2F87ECC2"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この協定の証として、本書２通を作成し、当事者</w:t>
      </w:r>
      <w:r w:rsidR="008C50C3">
        <w:rPr>
          <w:rFonts w:ascii="ＭＳ 明朝" w:eastAsia="ＭＳ 明朝" w:hAnsi="ＭＳ 明朝" w:cs="ＭＳ 明朝" w:hint="eastAsia"/>
          <w:color w:val="000000"/>
          <w:kern w:val="0"/>
          <w:szCs w:val="22"/>
          <w14:ligatures w14:val="none"/>
        </w:rPr>
        <w:t>双方</w:t>
      </w:r>
      <w:r w:rsidRPr="00B26981">
        <w:rPr>
          <w:rFonts w:ascii="ＭＳ 明朝" w:eastAsia="ＭＳ 明朝" w:hAnsi="ＭＳ 明朝" w:cs="ＭＳ 明朝" w:hint="eastAsia"/>
          <w:color w:val="000000"/>
          <w:kern w:val="0"/>
          <w:szCs w:val="22"/>
          <w14:ligatures w14:val="none"/>
        </w:rPr>
        <w:t>が記名押印の上、各１通を保有するものとする。</w:t>
      </w:r>
    </w:p>
    <w:p w14:paraId="5720CD51"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207175AB"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3BBBE169"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r w:rsidRPr="00B26981">
        <w:rPr>
          <w:rFonts w:ascii="ＭＳ 明朝" w:eastAsia="ＭＳ 明朝" w:hAnsi="ＭＳ 明朝" w:cs="ＭＳ 明朝" w:hint="eastAsia"/>
          <w:color w:val="000000"/>
          <w:kern w:val="0"/>
          <w:szCs w:val="22"/>
          <w14:ligatures w14:val="none"/>
        </w:rPr>
        <w:t xml:space="preserve">　　　　　年　　月　　日</w:t>
      </w:r>
    </w:p>
    <w:p w14:paraId="31C34D24" w14:textId="7777777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2C73294F" w14:textId="17FB9F7A"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tbl>
      <w:tblPr>
        <w:tblStyle w:val="aa"/>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B26981" w:rsidRPr="00B26981" w14:paraId="3440759A" w14:textId="77777777" w:rsidTr="00293959">
        <w:tc>
          <w:tcPr>
            <w:tcW w:w="5070" w:type="dxa"/>
          </w:tcPr>
          <w:p w14:paraId="59047D43"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lang w:eastAsia="zh-CN"/>
              </w:rPr>
            </w:pPr>
            <w:r w:rsidRPr="00B26981">
              <w:rPr>
                <w:rFonts w:ascii="ＭＳ 明朝" w:hAnsi="ＭＳ 明朝" w:cs="ＭＳ 明朝" w:hint="eastAsia"/>
                <w:color w:val="000000"/>
                <w:sz w:val="22"/>
                <w:szCs w:val="22"/>
                <w:lang w:eastAsia="zh-CN"/>
              </w:rPr>
              <w:t>甲　秋田県秋田市中通２丁目３番８号</w:t>
            </w:r>
          </w:p>
          <w:p w14:paraId="1C464AB5"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lang w:eastAsia="zh-TW"/>
              </w:rPr>
            </w:pPr>
            <w:r w:rsidRPr="00B26981">
              <w:rPr>
                <w:rFonts w:ascii="ＭＳ 明朝" w:hAnsi="ＭＳ 明朝" w:cs="ＭＳ 明朝" w:hint="eastAsia"/>
                <w:color w:val="000000"/>
                <w:sz w:val="22"/>
                <w:szCs w:val="22"/>
                <w:lang w:eastAsia="zh-CN"/>
              </w:rPr>
              <w:t xml:space="preserve">　　　</w:t>
            </w:r>
            <w:r w:rsidRPr="00B26981">
              <w:rPr>
                <w:rFonts w:ascii="ＭＳ 明朝" w:hAnsi="ＭＳ 明朝" w:cs="ＭＳ 明朝" w:hint="eastAsia"/>
                <w:color w:val="000000"/>
                <w:sz w:val="22"/>
                <w:szCs w:val="22"/>
                <w:lang w:eastAsia="zh-TW"/>
              </w:rPr>
              <w:t>公益財団法人秋田県国際交流協会</w:t>
            </w:r>
          </w:p>
          <w:p w14:paraId="4FACD3A6"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rPr>
            </w:pPr>
            <w:r w:rsidRPr="00B26981">
              <w:rPr>
                <w:rFonts w:ascii="ＭＳ 明朝" w:hAnsi="ＭＳ 明朝" w:cs="ＭＳ 明朝" w:hint="eastAsia"/>
                <w:color w:val="000000"/>
                <w:sz w:val="22"/>
                <w:szCs w:val="22"/>
                <w:lang w:eastAsia="zh-TW"/>
              </w:rPr>
              <w:t xml:space="preserve">　　　　　　</w:t>
            </w:r>
            <w:r w:rsidRPr="00B26981">
              <w:rPr>
                <w:rFonts w:ascii="ＭＳ 明朝" w:hAnsi="ＭＳ 明朝" w:cs="ＭＳ 明朝" w:hint="eastAsia"/>
                <w:color w:val="000000"/>
                <w:sz w:val="22"/>
                <w:szCs w:val="22"/>
              </w:rPr>
              <w:t>理事長　鈴 木　健 太</w:t>
            </w:r>
          </w:p>
        </w:tc>
      </w:tr>
      <w:tr w:rsidR="00B26981" w:rsidRPr="00B26981" w14:paraId="30CB1014" w14:textId="77777777" w:rsidTr="00293959">
        <w:trPr>
          <w:trHeight w:val="850"/>
        </w:trPr>
        <w:tc>
          <w:tcPr>
            <w:tcW w:w="5070" w:type="dxa"/>
            <w:vAlign w:val="center"/>
          </w:tcPr>
          <w:p w14:paraId="27EC56CF"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rPr>
            </w:pPr>
          </w:p>
        </w:tc>
      </w:tr>
      <w:tr w:rsidR="00B26981" w:rsidRPr="00B26981" w14:paraId="4A647F1A" w14:textId="77777777" w:rsidTr="00293959">
        <w:tc>
          <w:tcPr>
            <w:tcW w:w="5070" w:type="dxa"/>
          </w:tcPr>
          <w:p w14:paraId="793490AD"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rPr>
            </w:pPr>
            <w:r w:rsidRPr="00B26981">
              <w:rPr>
                <w:rFonts w:ascii="ＭＳ 明朝" w:hAnsi="ＭＳ 明朝" w:hint="eastAsia"/>
                <w:color w:val="000000"/>
                <w:spacing w:val="8"/>
                <w:sz w:val="22"/>
                <w:szCs w:val="22"/>
              </w:rPr>
              <w:t xml:space="preserve">乙　</w:t>
            </w:r>
          </w:p>
          <w:p w14:paraId="709F2CA3"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rPr>
            </w:pPr>
          </w:p>
          <w:p w14:paraId="258069B8" w14:textId="77777777" w:rsidR="00B26981" w:rsidRPr="00B26981" w:rsidRDefault="00B26981" w:rsidP="00B26981">
            <w:pPr>
              <w:widowControl w:val="0"/>
              <w:overflowPunct w:val="0"/>
              <w:jc w:val="both"/>
              <w:textAlignment w:val="baseline"/>
              <w:rPr>
                <w:rFonts w:ascii="ＭＳ 明朝" w:hAnsi="ＭＳ 明朝"/>
                <w:color w:val="000000"/>
                <w:spacing w:val="8"/>
                <w:sz w:val="22"/>
                <w:szCs w:val="22"/>
              </w:rPr>
            </w:pPr>
          </w:p>
        </w:tc>
      </w:tr>
    </w:tbl>
    <w:p w14:paraId="0C6CD853" w14:textId="2DB50A27" w:rsidR="00B26981" w:rsidRPr="00B26981" w:rsidRDefault="00B26981" w:rsidP="00B26981">
      <w:pPr>
        <w:widowControl w:val="0"/>
        <w:overflowPunct w:val="0"/>
        <w:jc w:val="both"/>
        <w:textAlignment w:val="baseline"/>
        <w:rPr>
          <w:rFonts w:ascii="ＭＳ 明朝" w:eastAsia="ＭＳ 明朝" w:hAnsi="ＭＳ 明朝" w:cs="Times New Roman"/>
          <w:color w:val="000000"/>
          <w:spacing w:val="8"/>
          <w:kern w:val="0"/>
          <w:szCs w:val="22"/>
          <w14:ligatures w14:val="none"/>
        </w:rPr>
      </w:pPr>
    </w:p>
    <w:p w14:paraId="46B38D64" w14:textId="5408B664" w:rsidR="00B26981" w:rsidRDefault="00E56717" w:rsidP="00B26981">
      <w:pPr>
        <w:widowControl w:val="0"/>
        <w:overflowPunct w:val="0"/>
        <w:jc w:val="both"/>
        <w:textAlignment w:val="baseline"/>
        <w:rPr>
          <w:rFonts w:ascii="ＭＳ 明朝" w:eastAsia="ＭＳ 明朝" w:hAnsi="ＭＳ 明朝" w:cs="ＭＳ 明朝"/>
          <w:color w:val="000000"/>
          <w:kern w:val="0"/>
          <w:szCs w:val="22"/>
          <w14:ligatures w14:val="none"/>
        </w:rPr>
      </w:pPr>
      <w:r>
        <w:rPr>
          <w:rFonts w:ascii="ＭＳ 明朝" w:eastAsia="ＭＳ 明朝" w:hAnsi="ＭＳ 明朝" w:cs="ＭＳ 明朝" w:hint="eastAsia"/>
          <w:noProof/>
          <w:color w:val="000000"/>
          <w:kern w:val="0"/>
          <w:szCs w:val="22"/>
        </w:rPr>
        <mc:AlternateContent>
          <mc:Choice Requires="wps">
            <w:drawing>
              <wp:anchor distT="0" distB="0" distL="114300" distR="114300" simplePos="0" relativeHeight="251670528" behindDoc="0" locked="0" layoutInCell="1" allowOverlap="1" wp14:anchorId="138BCF72" wp14:editId="353E76BA">
                <wp:simplePos x="0" y="0"/>
                <wp:positionH relativeFrom="column">
                  <wp:posOffset>2590800</wp:posOffset>
                </wp:positionH>
                <wp:positionV relativeFrom="paragraph">
                  <wp:posOffset>1390015</wp:posOffset>
                </wp:positionV>
                <wp:extent cx="666750" cy="276225"/>
                <wp:effectExtent l="0" t="0" r="0" b="9525"/>
                <wp:wrapNone/>
                <wp:docPr id="1042496978" name="テキスト ボックス 6"/>
                <wp:cNvGraphicFramePr/>
                <a:graphic xmlns:a="http://schemas.openxmlformats.org/drawingml/2006/main">
                  <a:graphicData uri="http://schemas.microsoft.com/office/word/2010/wordprocessingShape">
                    <wps:wsp>
                      <wps:cNvSpPr txBox="1"/>
                      <wps:spPr>
                        <a:xfrm>
                          <a:off x="0" y="0"/>
                          <a:ext cx="666750" cy="276225"/>
                        </a:xfrm>
                        <a:prstGeom prst="rect">
                          <a:avLst/>
                        </a:prstGeom>
                        <a:noFill/>
                        <a:ln w="6350">
                          <a:noFill/>
                        </a:ln>
                      </wps:spPr>
                      <wps:txbx>
                        <w:txbxContent>
                          <w:p w14:paraId="02A2D2A8" w14:textId="54732204" w:rsidR="00E56717" w:rsidRPr="008C50C3" w:rsidRDefault="00E56717" w:rsidP="00E56717">
                            <w:pPr>
                              <w:jc w:val="center"/>
                              <w:rPr>
                                <w:rFonts w:ascii="ＭＳ 明朝" w:eastAsia="ＭＳ 明朝" w:hAnsi="ＭＳ 明朝"/>
                                <w:szCs w:val="22"/>
                              </w:rPr>
                            </w:pPr>
                            <w:r>
                              <w:rPr>
                                <w:rFonts w:ascii="ＭＳ 明朝" w:eastAsia="ＭＳ 明朝" w:hAnsi="ＭＳ 明朝" w:hint="eastAsia"/>
                                <w:szCs w:val="22"/>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38BCF72" id="_x0000_s1028" type="#_x0000_t202" style="position:absolute;left:0;text-align:left;margin-left:204pt;margin-top:109.45pt;width:52.5pt;height:2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" filled="f" stroked="f" strokeweight=".5pt">
                <v:textbox inset="0,0,0,0">
                  <w:txbxContent>
                    <w:p w14:paraId="02A2D2A8" w14:textId="54732204" w:rsidR="00E56717" w:rsidRPr="008C50C3" w:rsidRDefault="00E56717" w:rsidP="00E56717">
                      <w:pPr>
                        <w:jc w:val="center"/>
                        <w:rPr>
                          <w:rFonts w:ascii="ＭＳ 明朝" w:eastAsia="ＭＳ 明朝" w:hAnsi="ＭＳ 明朝"/>
                          <w:szCs w:val="22"/>
                        </w:rPr>
                      </w:pPr>
                      <w:r>
                        <w:rPr>
                          <w:rFonts w:ascii="ＭＳ 明朝" w:eastAsia="ＭＳ 明朝" w:hAnsi="ＭＳ 明朝" w:hint="eastAsia"/>
                          <w:szCs w:val="22"/>
                        </w:rPr>
                        <w:t>２</w:t>
                      </w:r>
                    </w:p>
                  </w:txbxContent>
                </v:textbox>
              </v:shape>
            </w:pict>
          </mc:Fallback>
        </mc:AlternateContent>
      </w:r>
    </w:p>
    <w:sectPr w:rsidR="00B26981" w:rsidSect="00B26981">
      <w:pgSz w:w="11906" w:h="16838" w:code="9"/>
      <w:pgMar w:top="1247" w:right="1418" w:bottom="1247" w:left="1418" w:header="851" w:footer="680" w:gutter="0"/>
      <w:cols w:space="425"/>
      <w:docGrid w:type="linesAndChars" w:linePitch="341"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81"/>
    <w:rsid w:val="000B7A2C"/>
    <w:rsid w:val="00174CDF"/>
    <w:rsid w:val="0028231F"/>
    <w:rsid w:val="00293959"/>
    <w:rsid w:val="00323A3C"/>
    <w:rsid w:val="005E2419"/>
    <w:rsid w:val="006C691F"/>
    <w:rsid w:val="007129B9"/>
    <w:rsid w:val="00753AE3"/>
    <w:rsid w:val="008272FD"/>
    <w:rsid w:val="008C50C3"/>
    <w:rsid w:val="00AF38ED"/>
    <w:rsid w:val="00B26981"/>
    <w:rsid w:val="00E56717"/>
    <w:rsid w:val="00EA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D2AFF8"/>
  <w15:chartTrackingRefBased/>
  <w15:docId w15:val="{858F95E3-2802-42C0-845F-B8A06AF2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69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69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69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69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69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69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69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69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69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69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69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69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69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69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69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69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69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69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69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6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9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6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981"/>
    <w:pPr>
      <w:spacing w:before="160" w:after="160"/>
      <w:jc w:val="center"/>
    </w:pPr>
    <w:rPr>
      <w:i/>
      <w:iCs/>
      <w:color w:val="404040" w:themeColor="text1" w:themeTint="BF"/>
    </w:rPr>
  </w:style>
  <w:style w:type="character" w:customStyle="1" w:styleId="a8">
    <w:name w:val="引用文 (文字)"/>
    <w:basedOn w:val="a0"/>
    <w:link w:val="a7"/>
    <w:uiPriority w:val="29"/>
    <w:rsid w:val="00B26981"/>
    <w:rPr>
      <w:i/>
      <w:iCs/>
      <w:color w:val="404040" w:themeColor="text1" w:themeTint="BF"/>
    </w:rPr>
  </w:style>
  <w:style w:type="paragraph" w:styleId="a9">
    <w:name w:val="List Paragraph"/>
    <w:basedOn w:val="a"/>
    <w:uiPriority w:val="34"/>
    <w:qFormat/>
    <w:rsid w:val="00B26981"/>
    <w:pPr>
      <w:ind w:left="720"/>
      <w:contextualSpacing/>
    </w:pPr>
  </w:style>
  <w:style w:type="character" w:styleId="21">
    <w:name w:val="Intense Emphasis"/>
    <w:basedOn w:val="a0"/>
    <w:uiPriority w:val="21"/>
    <w:qFormat/>
    <w:rsid w:val="00B26981"/>
    <w:rPr>
      <w:i/>
      <w:iCs/>
      <w:color w:val="0F4761" w:themeColor="accent1" w:themeShade="BF"/>
    </w:rPr>
  </w:style>
  <w:style w:type="paragraph" w:styleId="22">
    <w:name w:val="Intense Quote"/>
    <w:basedOn w:val="a"/>
    <w:next w:val="a"/>
    <w:link w:val="23"/>
    <w:uiPriority w:val="30"/>
    <w:qFormat/>
    <w:rsid w:val="00B2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6981"/>
    <w:rPr>
      <w:i/>
      <w:iCs/>
      <w:color w:val="0F4761" w:themeColor="accent1" w:themeShade="BF"/>
    </w:rPr>
  </w:style>
  <w:style w:type="character" w:styleId="24">
    <w:name w:val="Intense Reference"/>
    <w:basedOn w:val="a0"/>
    <w:uiPriority w:val="32"/>
    <w:qFormat/>
    <w:rsid w:val="00B26981"/>
    <w:rPr>
      <w:b/>
      <w:bCs/>
      <w:smallCaps/>
      <w:color w:val="0F4761" w:themeColor="accent1" w:themeShade="BF"/>
      <w:spacing w:val="5"/>
    </w:rPr>
  </w:style>
  <w:style w:type="table" w:styleId="aa">
    <w:name w:val="Table Grid"/>
    <w:basedOn w:val="a1"/>
    <w:uiPriority w:val="59"/>
    <w:rsid w:val="00B26981"/>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AIA51</dc:creator>
  <cp:keywords/>
  <dc:description/>
  <cp:lastModifiedBy>AIA54</cp:lastModifiedBy>
  <cp:revision>2</cp:revision>
  <cp:lastPrinted>2026-02-25T00:18:00Z</cp:lastPrinted>
  <dcterms:created xsi:type="dcterms:W3CDTF">2026-02-25T04:44:00Z</dcterms:created>
  <dcterms:modified xsi:type="dcterms:W3CDTF">2026-02-25T04:44:00Z</dcterms:modified>
</cp:coreProperties>
</file>